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3C2" w:rsidRDefault="00952941" w:rsidP="00952941">
      <w:pPr>
        <w:spacing w:after="0" w:line="240" w:lineRule="auto"/>
        <w:jc w:val="center"/>
        <w:rPr>
          <w:b/>
          <w:sz w:val="28"/>
          <w:szCs w:val="28"/>
        </w:rPr>
      </w:pPr>
      <w:r w:rsidRPr="00E62333">
        <w:rPr>
          <w:rFonts w:ascii="Times New Roman" w:hAnsi="Times New Roman"/>
          <w:b/>
          <w:sz w:val="32"/>
          <w:szCs w:val="32"/>
        </w:rPr>
        <w:t>РАННЕЕ ОБУЧЕНИЕ АНГЛИЙСКОМУ Я</w:t>
      </w:r>
      <w:r>
        <w:rPr>
          <w:rFonts w:ascii="Times New Roman" w:hAnsi="Times New Roman"/>
          <w:b/>
          <w:sz w:val="32"/>
          <w:szCs w:val="32"/>
        </w:rPr>
        <w:t>ЗЫКУ ДЕТЕЙ ДОШКОЛЬНОГО ВОЗРАСТА</w:t>
      </w:r>
    </w:p>
    <w:p w:rsidR="00952941" w:rsidRPr="00952941" w:rsidRDefault="000013C2" w:rsidP="00952941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952941">
        <w:rPr>
          <w:rFonts w:ascii="Times New Roman" w:hAnsi="Times New Roman"/>
          <w:b/>
          <w:i/>
          <w:sz w:val="28"/>
          <w:szCs w:val="28"/>
        </w:rPr>
        <w:t>Радучая</w:t>
      </w:r>
      <w:proofErr w:type="spellEnd"/>
      <w:r w:rsidRPr="00952941">
        <w:rPr>
          <w:rFonts w:ascii="Times New Roman" w:hAnsi="Times New Roman"/>
          <w:b/>
          <w:i/>
          <w:sz w:val="28"/>
          <w:szCs w:val="28"/>
        </w:rPr>
        <w:t xml:space="preserve"> И.А</w:t>
      </w:r>
    </w:p>
    <w:p w:rsidR="00952941" w:rsidRPr="00952941" w:rsidRDefault="00952941" w:rsidP="009529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52941">
        <w:rPr>
          <w:rFonts w:ascii="Times New Roman" w:hAnsi="Times New Roman"/>
          <w:sz w:val="28"/>
          <w:szCs w:val="28"/>
        </w:rPr>
        <w:t>оспитатель</w:t>
      </w:r>
      <w:r w:rsidRPr="00952941">
        <w:rPr>
          <w:rFonts w:ascii="Times New Roman" w:hAnsi="Times New Roman"/>
          <w:sz w:val="28"/>
          <w:szCs w:val="28"/>
        </w:rPr>
        <w:t xml:space="preserve"> </w:t>
      </w:r>
    </w:p>
    <w:p w:rsidR="000013C2" w:rsidRDefault="000013C2" w:rsidP="009529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b/>
          <w:sz w:val="28"/>
          <w:szCs w:val="28"/>
        </w:rPr>
        <w:t>МБДОУ д/с № 59</w:t>
      </w:r>
      <w:bookmarkStart w:id="0" w:name="_GoBack"/>
      <w:bookmarkEnd w:id="0"/>
      <w:r w:rsidRPr="00E62333">
        <w:rPr>
          <w:rFonts w:ascii="Times New Roman" w:hAnsi="Times New Roman"/>
          <w:sz w:val="28"/>
          <w:szCs w:val="28"/>
        </w:rPr>
        <w:t>г.Белгород</w:t>
      </w:r>
    </w:p>
    <w:p w:rsidR="00952941" w:rsidRPr="00952941" w:rsidRDefault="00952941" w:rsidP="00952941">
      <w:pPr>
        <w:spacing w:after="0" w:line="240" w:lineRule="auto"/>
        <w:jc w:val="right"/>
        <w:rPr>
          <w:rFonts w:ascii="Times New Roman" w:hAnsi="Times New Roman"/>
          <w:color w:val="4F81BD"/>
          <w:sz w:val="28"/>
          <w:szCs w:val="28"/>
        </w:rPr>
      </w:pPr>
      <w:r w:rsidRPr="00952941">
        <w:rPr>
          <w:rFonts w:ascii="Times New Roman" w:hAnsi="Times New Roman"/>
          <w:color w:val="4F81BD"/>
          <w:sz w:val="28"/>
          <w:szCs w:val="28"/>
          <w:shd w:val="clear" w:color="auto" w:fill="FFFFFF"/>
        </w:rPr>
        <w:t>dou-59@mail.ru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4DBC">
        <w:rPr>
          <w:sz w:val="28"/>
          <w:szCs w:val="28"/>
        </w:rPr>
        <w:t xml:space="preserve">В </w:t>
      </w:r>
      <w:r w:rsidRPr="00E62333">
        <w:rPr>
          <w:rFonts w:ascii="Times New Roman" w:hAnsi="Times New Roman"/>
          <w:sz w:val="28"/>
          <w:szCs w:val="28"/>
        </w:rPr>
        <w:t>современных условиях развития нашего общества значительно расширяются внешне экономические и культурные связи страны.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Данные условия способствуют формированию социального заказа нашего общества на владение иностранными языками для практического использования в различных сферах жизнедеятельности.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 xml:space="preserve">Большинство ученых (Ш.А </w:t>
      </w:r>
      <w:proofErr w:type="spellStart"/>
      <w:r w:rsidRPr="00E62333">
        <w:rPr>
          <w:rFonts w:ascii="Times New Roman" w:hAnsi="Times New Roman"/>
          <w:sz w:val="28"/>
          <w:szCs w:val="28"/>
        </w:rPr>
        <w:t>Амонашвили</w:t>
      </w:r>
      <w:proofErr w:type="spellEnd"/>
      <w:r w:rsidRPr="00E62333">
        <w:rPr>
          <w:rFonts w:ascii="Times New Roman" w:hAnsi="Times New Roman"/>
          <w:sz w:val="28"/>
          <w:szCs w:val="28"/>
        </w:rPr>
        <w:t xml:space="preserve">, Н.А. </w:t>
      </w:r>
      <w:proofErr w:type="spellStart"/>
      <w:r w:rsidRPr="00E62333">
        <w:rPr>
          <w:rFonts w:ascii="Times New Roman" w:hAnsi="Times New Roman"/>
          <w:sz w:val="28"/>
          <w:szCs w:val="28"/>
        </w:rPr>
        <w:t>Бонк</w:t>
      </w:r>
      <w:proofErr w:type="spellEnd"/>
      <w:r w:rsidRPr="00E62333">
        <w:rPr>
          <w:rFonts w:ascii="Times New Roman" w:hAnsi="Times New Roman"/>
          <w:sz w:val="28"/>
          <w:szCs w:val="28"/>
        </w:rPr>
        <w:t xml:space="preserve">, Л.А </w:t>
      </w:r>
      <w:proofErr w:type="spellStart"/>
      <w:r w:rsidRPr="00E62333">
        <w:rPr>
          <w:rFonts w:ascii="Times New Roman" w:hAnsi="Times New Roman"/>
          <w:sz w:val="28"/>
          <w:szCs w:val="28"/>
        </w:rPr>
        <w:t>Венгер</w:t>
      </w:r>
      <w:proofErr w:type="spellEnd"/>
      <w:r w:rsidRPr="00E62333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E62333">
        <w:rPr>
          <w:rFonts w:ascii="Times New Roman" w:hAnsi="Times New Roman"/>
          <w:sz w:val="28"/>
          <w:szCs w:val="28"/>
        </w:rPr>
        <w:t>Венгер</w:t>
      </w:r>
      <w:proofErr w:type="spellEnd"/>
      <w:r w:rsidRPr="00E62333">
        <w:rPr>
          <w:rFonts w:ascii="Times New Roman" w:hAnsi="Times New Roman"/>
          <w:sz w:val="28"/>
          <w:szCs w:val="28"/>
        </w:rPr>
        <w:t xml:space="preserve">, А.А  Леонтьев и </w:t>
      </w:r>
      <w:proofErr w:type="spellStart"/>
      <w:r w:rsidRPr="00E62333">
        <w:rPr>
          <w:rFonts w:ascii="Times New Roman" w:hAnsi="Times New Roman"/>
          <w:sz w:val="28"/>
          <w:szCs w:val="28"/>
        </w:rPr>
        <w:t>д.р</w:t>
      </w:r>
      <w:proofErr w:type="spellEnd"/>
      <w:r w:rsidRPr="00E62333">
        <w:rPr>
          <w:rFonts w:ascii="Times New Roman" w:hAnsi="Times New Roman"/>
          <w:sz w:val="28"/>
          <w:szCs w:val="28"/>
        </w:rPr>
        <w:t xml:space="preserve">.) отмечают, что введение раннего обучения иностранному  языку в дошкольных образовательных учреждениях  является </w:t>
      </w:r>
      <w:proofErr w:type="gramStart"/>
      <w:r w:rsidRPr="00E62333">
        <w:rPr>
          <w:rFonts w:ascii="Times New Roman" w:hAnsi="Times New Roman"/>
          <w:sz w:val="28"/>
          <w:szCs w:val="28"/>
        </w:rPr>
        <w:t>необходимым</w:t>
      </w:r>
      <w:proofErr w:type="gramEnd"/>
      <w:r w:rsidRPr="00E62333">
        <w:rPr>
          <w:rFonts w:ascii="Times New Roman" w:hAnsi="Times New Roman"/>
          <w:sz w:val="28"/>
          <w:szCs w:val="28"/>
        </w:rPr>
        <w:t>, так как в дошкольном возрасте формируется базис личностной культуры, закладываются основы физического, эмоционального, умственного развития ребенка.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>Современная парадигма языкового образования базируется на том, что раннее обучение иностранным языкам способствует  самоидентификации  личности ребенка в значительной степени, создают предпосылки для формирования интереса  к другим, не менее ценным  культурам и языкам.</w:t>
      </w:r>
    </w:p>
    <w:p w:rsidR="000013C2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>Поскольку раннее обучение иностранному языку способствует  развитию психических процессов, необходимых для  формирования языковых способностей и коммуникативных умений 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(произвольности поведения, устойчивости внимания, памяти, мышления), совершенствуются все стороны родной речи, что обеспечивает расширение словарного запаса, совершенствование речевого слуха,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диалогической и связной монологической речи.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>Внимание у детей дошкольного возраста неустойчиво. Это свойство их психологии, объясняющееся слабостью тормозного процесса и впеч</w:t>
      </w:r>
      <w:r>
        <w:rPr>
          <w:rFonts w:ascii="Times New Roman" w:hAnsi="Times New Roman"/>
          <w:sz w:val="28"/>
          <w:szCs w:val="28"/>
        </w:rPr>
        <w:t>а</w:t>
      </w:r>
      <w:r w:rsidRPr="00E62333">
        <w:rPr>
          <w:rFonts w:ascii="Times New Roman" w:hAnsi="Times New Roman"/>
          <w:sz w:val="28"/>
          <w:szCs w:val="28"/>
        </w:rPr>
        <w:t xml:space="preserve">тлительностью, усиливается по отношению к неподвижным и </w:t>
      </w:r>
      <w:r w:rsidRPr="00E62333">
        <w:rPr>
          <w:rFonts w:ascii="Times New Roman" w:hAnsi="Times New Roman"/>
          <w:sz w:val="28"/>
          <w:szCs w:val="28"/>
        </w:rPr>
        <w:lastRenderedPageBreak/>
        <w:t>малоподвижным объектам. Отсюда вытекает необходимость живого, динамичного и интересного обучения на начальной стадии как необходимого условия не только формирования  у детей нужных знаний, умений и навыков, но и воспитания внимания.</w:t>
      </w:r>
    </w:p>
    <w:p w:rsidR="000013C2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 xml:space="preserve">У детей дошкольного возраста наглядно-образная память доминирует над </w:t>
      </w:r>
      <w:proofErr w:type="gramStart"/>
      <w:r w:rsidRPr="00E62333">
        <w:rPr>
          <w:rFonts w:ascii="Times New Roman" w:hAnsi="Times New Roman"/>
          <w:sz w:val="28"/>
          <w:szCs w:val="28"/>
        </w:rPr>
        <w:t>логической</w:t>
      </w:r>
      <w:proofErr w:type="gramEnd"/>
      <w:r w:rsidRPr="00E62333">
        <w:rPr>
          <w:rFonts w:ascii="Times New Roman" w:hAnsi="Times New Roman"/>
          <w:sz w:val="28"/>
          <w:szCs w:val="28"/>
        </w:rPr>
        <w:t>. Лучше всего они запоминают  конкретные  предметы, цвета, события, лица, факты</w:t>
      </w:r>
      <w:proofErr w:type="gramStart"/>
      <w:r w:rsidRPr="00E62333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 xml:space="preserve">  </w:t>
      </w:r>
      <w:r w:rsidRPr="00E62333">
        <w:rPr>
          <w:rFonts w:ascii="Times New Roman" w:hAnsi="Times New Roman"/>
          <w:sz w:val="28"/>
          <w:szCs w:val="28"/>
        </w:rPr>
        <w:t>С</w:t>
      </w:r>
      <w:proofErr w:type="gramEnd"/>
      <w:r w:rsidRPr="00E62333">
        <w:rPr>
          <w:rFonts w:ascii="Times New Roman" w:hAnsi="Times New Roman"/>
          <w:sz w:val="28"/>
          <w:szCs w:val="28"/>
        </w:rPr>
        <w:t>ледовательно ассоциация слов с конкретными предметами или действие является необходимым усвоением языкового материала на данном этапе.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 xml:space="preserve">В процессе обучения детей иностранному языку можно использовать следующие приемы обучения: хоровое повторение за учителем, индивидуальное повторение, хоровое и индивидуальное пение, декламация, организации игр с элементами соревнования, чередование подвижных и спортивных игр. Для лучшего усвоения использовать в работе рисунки с последовательным изображением действий людей и животных: мальчик бежит, кошка лежит и т.д. Любая яркая, красочная наглядность является хорошим помощником при обучении детей. 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>Малыши очень любят слушать рассказы, стихи, сказки. После прослушивания рассказа дети очень любят изображать героев этого рассказа и очен</w:t>
      </w:r>
      <w:r>
        <w:rPr>
          <w:rFonts w:ascii="Times New Roman" w:hAnsi="Times New Roman"/>
          <w:sz w:val="28"/>
          <w:szCs w:val="28"/>
        </w:rPr>
        <w:t>ь</w:t>
      </w:r>
      <w:r w:rsidRPr="00E62333">
        <w:rPr>
          <w:rFonts w:ascii="Times New Roman" w:hAnsi="Times New Roman"/>
          <w:sz w:val="28"/>
          <w:szCs w:val="28"/>
        </w:rPr>
        <w:t xml:space="preserve"> любят разыгрывать сценки.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Одним из важнейших приемов в обучении иностранному языку является игра. Факторы, сопровождающие игру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интерес, чувство удовлетворения, радости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2333">
        <w:rPr>
          <w:rFonts w:ascii="Times New Roman" w:hAnsi="Times New Roman"/>
          <w:sz w:val="28"/>
          <w:szCs w:val="28"/>
        </w:rPr>
        <w:t>облегчает обучение.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>Следует  помнить</w:t>
      </w:r>
      <w:r>
        <w:rPr>
          <w:rFonts w:ascii="Times New Roman" w:hAnsi="Times New Roman"/>
          <w:sz w:val="28"/>
          <w:szCs w:val="28"/>
        </w:rPr>
        <w:t>,</w:t>
      </w:r>
      <w:r w:rsidRPr="00E62333">
        <w:rPr>
          <w:rFonts w:ascii="Times New Roman" w:hAnsi="Times New Roman"/>
          <w:sz w:val="28"/>
          <w:szCs w:val="28"/>
        </w:rPr>
        <w:t xml:space="preserve"> что при  опросе необходимо терпеливо, с уважением и заинтересованностью выслушать ребенка, дать ему время подумать, помочь преодолеть волнение и робость.</w:t>
      </w:r>
    </w:p>
    <w:p w:rsidR="000013C2" w:rsidRPr="00E62333" w:rsidRDefault="000013C2" w:rsidP="00E623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sz w:val="28"/>
          <w:szCs w:val="28"/>
        </w:rPr>
        <w:t>Основной задачей обучения иностранному языку детей дошкольного возраста – научить понимать не сложную, доступную по содержанию речь и привить детям некоторые умения и навыки разговора.</w:t>
      </w:r>
    </w:p>
    <w:sectPr w:rsidR="000013C2" w:rsidRPr="00E62333" w:rsidSect="00E62333">
      <w:pgSz w:w="11906" w:h="16838"/>
      <w:pgMar w:top="1134" w:right="851" w:bottom="90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B6CE2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754E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724DF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E4E7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EA68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8CA0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D8C7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32282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FC7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7022F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3CA3"/>
    <w:rsid w:val="000013C2"/>
    <w:rsid w:val="0011728E"/>
    <w:rsid w:val="001601E0"/>
    <w:rsid w:val="00264DBC"/>
    <w:rsid w:val="00452331"/>
    <w:rsid w:val="004D02F9"/>
    <w:rsid w:val="004F1937"/>
    <w:rsid w:val="0053673E"/>
    <w:rsid w:val="005E6BAB"/>
    <w:rsid w:val="00716190"/>
    <w:rsid w:val="007F6CF0"/>
    <w:rsid w:val="00803CA3"/>
    <w:rsid w:val="008225F0"/>
    <w:rsid w:val="0088787B"/>
    <w:rsid w:val="00893D28"/>
    <w:rsid w:val="00897BC4"/>
    <w:rsid w:val="00952941"/>
    <w:rsid w:val="00990C83"/>
    <w:rsid w:val="00A84C22"/>
    <w:rsid w:val="00AC2280"/>
    <w:rsid w:val="00AE6C1D"/>
    <w:rsid w:val="00D8571E"/>
    <w:rsid w:val="00E57E2A"/>
    <w:rsid w:val="00E62333"/>
    <w:rsid w:val="00F0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506</Words>
  <Characters>2886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Наталия</cp:lastModifiedBy>
  <cp:revision>4</cp:revision>
  <dcterms:created xsi:type="dcterms:W3CDTF">2015-07-17T11:18:00Z</dcterms:created>
  <dcterms:modified xsi:type="dcterms:W3CDTF">2015-08-07T08:35:00Z</dcterms:modified>
</cp:coreProperties>
</file>