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:rsidR="00107BF8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12FC9">
        <w:rPr>
          <w:b/>
          <w:bCs/>
          <w:color w:val="000000"/>
        </w:rPr>
        <w:t>КОНСУЛЬТАЦИЯ ДЛЯ РОДИТЕЛЕЙ</w:t>
      </w:r>
    </w:p>
    <w:p w:rsidR="00112FC9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r w:rsidRPr="00112FC9">
        <w:rPr>
          <w:b/>
          <w:bCs/>
          <w:color w:val="000000"/>
        </w:rPr>
        <w:t xml:space="preserve">«РАЗВИТИЕ ТВОРЧЕСКИХ СПОСОБНОСТЕЙ </w:t>
      </w:r>
    </w:p>
    <w:p w:rsidR="00107BF8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12FC9">
        <w:rPr>
          <w:b/>
          <w:bCs/>
          <w:color w:val="000000"/>
        </w:rPr>
        <w:t>ДЕТЕЙ ЧЕРЕЗ</w:t>
      </w:r>
    </w:p>
    <w:p w:rsidR="00107BF8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12FC9">
        <w:rPr>
          <w:b/>
          <w:bCs/>
          <w:color w:val="000000"/>
        </w:rPr>
        <w:t>ТЕАТРАЛИЗОВАННУЮ ДЕЯТЕЛЬНОСТЬ ДОМА»</w:t>
      </w:r>
    </w:p>
    <w:p w:rsidR="00112FC9" w:rsidRPr="00112FC9" w:rsidRDefault="00112FC9" w:rsidP="00112FC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112FC9" w:rsidRPr="00112FC9" w:rsidRDefault="008B464B" w:rsidP="00112FC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 xml:space="preserve">Анциферова </w:t>
      </w:r>
      <w:r w:rsidR="00112FC9" w:rsidRPr="00112FC9">
        <w:rPr>
          <w:b/>
          <w:bCs/>
          <w:i/>
          <w:color w:val="000000"/>
        </w:rPr>
        <w:t>Юлия Викторовна</w:t>
      </w:r>
    </w:p>
    <w:p w:rsidR="00112FC9" w:rsidRPr="00112FC9" w:rsidRDefault="00112FC9" w:rsidP="00112FC9">
      <w:pPr>
        <w:pStyle w:val="a4"/>
        <w:ind w:firstLine="709"/>
        <w:jc w:val="right"/>
        <w:rPr>
          <w:rFonts w:ascii="Times New Roman" w:hAnsi="Times New Roman" w:cs="Times New Roman"/>
        </w:rPr>
      </w:pPr>
      <w:r w:rsidRPr="00112FC9">
        <w:rPr>
          <w:rFonts w:ascii="Times New Roman" w:hAnsi="Times New Roman" w:cs="Times New Roman"/>
        </w:rPr>
        <w:t>воспитатель МБДОУ д/с № 72</w:t>
      </w:r>
      <w:r w:rsidR="002537C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112FC9">
        <w:rPr>
          <w:rFonts w:ascii="Times New Roman" w:hAnsi="Times New Roman" w:cs="Times New Roman"/>
          <w:bCs/>
          <w:color w:val="000000"/>
        </w:rPr>
        <w:t>«Мозаика»</w:t>
      </w:r>
      <w:r w:rsidRPr="00112FC9">
        <w:rPr>
          <w:rFonts w:ascii="Times New Roman" w:hAnsi="Times New Roman" w:cs="Times New Roman"/>
        </w:rPr>
        <w:t>,</w:t>
      </w:r>
    </w:p>
    <w:p w:rsidR="00112FC9" w:rsidRPr="00112FC9" w:rsidRDefault="00112FC9" w:rsidP="00112FC9">
      <w:pPr>
        <w:pStyle w:val="a4"/>
        <w:ind w:firstLine="709"/>
        <w:jc w:val="right"/>
        <w:rPr>
          <w:rFonts w:ascii="Times New Roman" w:hAnsi="Times New Roman" w:cs="Times New Roman"/>
        </w:rPr>
      </w:pPr>
      <w:r w:rsidRPr="00112FC9">
        <w:rPr>
          <w:rFonts w:ascii="Times New Roman" w:hAnsi="Times New Roman" w:cs="Times New Roman"/>
        </w:rPr>
        <w:t>г. Белгород</w:t>
      </w:r>
    </w:p>
    <w:p w:rsidR="00107BF8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bCs/>
          <w:color w:val="0070C0"/>
        </w:rPr>
      </w:pPr>
      <w:r w:rsidRPr="00112FC9">
        <w:rPr>
          <w:color w:val="0070C0"/>
          <w:shd w:val="clear" w:color="auto" w:fill="FFFFFF"/>
        </w:rPr>
        <w:t>dreval-67@mail.ru</w:t>
      </w:r>
    </w:p>
    <w:p w:rsidR="00107BF8" w:rsidRPr="00112FC9" w:rsidRDefault="00112FC9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 xml:space="preserve"> </w:t>
      </w:r>
      <w:r w:rsidR="00107BF8" w:rsidRPr="00112FC9">
        <w:rPr>
          <w:color w:val="211E1E"/>
        </w:rPr>
        <w:t>«</w:t>
      </w:r>
      <w:r w:rsidR="00107BF8" w:rsidRPr="00112FC9">
        <w:rPr>
          <w:i/>
          <w:color w:val="211E1E"/>
        </w:rPr>
        <w:t>Волшебный край</w:t>
      </w:r>
      <w:r>
        <w:rPr>
          <w:color w:val="211E1E"/>
        </w:rPr>
        <w:t xml:space="preserve">!» - так когда-то назвал театр великий русский поэт </w:t>
      </w:r>
      <w:r w:rsidR="00107BF8" w:rsidRPr="00112FC9">
        <w:rPr>
          <w:color w:val="211E1E"/>
        </w:rPr>
        <w:t>А. С. Пушкин. Хочется добавить - это волшебный край, в котором ребенок радуется, играя, а в игре он познает мир.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Театральное искусство, близко и понятно детям ведь в основе театра лежит игра. Театр обладает огромной мощью воздействия на эмоциональный мир ребёнка.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 xml:space="preserve">На первых порах главную роль в театрализованной деятельности берут на себя родители, рассказывая и показывая различные сказки и </w:t>
      </w:r>
      <w:proofErr w:type="spellStart"/>
      <w:r w:rsidRPr="00112FC9">
        <w:rPr>
          <w:color w:val="211E1E"/>
        </w:rPr>
        <w:t>потешки</w:t>
      </w:r>
      <w:proofErr w:type="spellEnd"/>
      <w:r w:rsidRPr="00112FC9">
        <w:rPr>
          <w:color w:val="211E1E"/>
        </w:rPr>
        <w:t>. Но, уже начиная с 3-4 летнего возраста дети, подражая взрослым, самостоятельно обыгрывают фрагменты литературных произведений в свободной деятельности.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Домашний театр - это совокупность театрализованных игр и разнообразных видов театра.</w:t>
      </w:r>
      <w:r w:rsidRPr="00112FC9">
        <w:rPr>
          <w:color w:val="000000"/>
        </w:rPr>
        <w:t xml:space="preserve"> </w:t>
      </w:r>
      <w:r w:rsidRPr="00112FC9">
        <w:rPr>
          <w:color w:val="211E1E"/>
        </w:rPr>
        <w:t>Для домашнего пользования доступны - кукольный, настольный, теневой театры.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Родители могут организовать кукольный театр, используя имеющиеся в доме игрушки или изготавливая своими руками из разных материалов, например, пап</w:t>
      </w:r>
      <w:r w:rsidR="001B5961">
        <w:rPr>
          <w:color w:val="211E1E"/>
        </w:rPr>
        <w:t>ье-маше, дерева, картона</w:t>
      </w:r>
      <w:r w:rsidRPr="00112FC9">
        <w:rPr>
          <w:color w:val="211E1E"/>
        </w:rPr>
        <w:t xml:space="preserve">, </w:t>
      </w:r>
      <w:proofErr w:type="gramStart"/>
      <w:r w:rsidRPr="00112FC9">
        <w:rPr>
          <w:color w:val="211E1E"/>
        </w:rPr>
        <w:t>ткани ,</w:t>
      </w:r>
      <w:proofErr w:type="gramEnd"/>
      <w:r w:rsidRPr="00112FC9">
        <w:rPr>
          <w:color w:val="211E1E"/>
        </w:rPr>
        <w:t xml:space="preserve"> ниток, старых носков, перчаток. К работе по изготовлению кукол, костюмов желательно привлекать и ребенка. В дальнейшем он будет с удовольствием использовать их, разыгрывая сюжеты знакомых сказок. Например</w:t>
      </w:r>
      <w:r w:rsidR="001B5961">
        <w:rPr>
          <w:color w:val="211E1E"/>
        </w:rPr>
        <w:t>,</w:t>
      </w:r>
      <w:r w:rsidRPr="00112FC9">
        <w:rPr>
          <w:color w:val="211E1E"/>
        </w:rPr>
        <w:t xml:space="preserve"> старый меховой воротник в ловких руках может стать хитрой лисой или коварным волком. Бумажный пакетик может превратиться в весёлого человечка. На пакетике нарисуйте лицо и прорежьте дырку для носа, в которую просуньте указательный палец, а большой и средний станут руками. Кукла из носка: набейте носок тряпками и вставьте внутрь линейку. Все скрепите верёвочкой или резинкой. Кукла из бумажной тарелки. На бумажной тарелке нарисуйте рожицу. К обратной стороне прикрепите липкой лентой палочку. Игрушки и куклы из пластмассовых бутылок и коробок. Коробки можно склеить друг с другом, обклеить бумагой и приклеить детали. И тому подобное…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Создавая домашний кукольный театр, вы вместе с ребенком, примеряет на себя множество ролей: будете делать кукол, рисовать декорации, писать сценарий, оформлять сцену, продумывать музыкальное сопровождение и, конечно, показывать сам спектакль. Только представьте, сколько творчества, смекалки, уверенности в себе потребует это занятие от крохи. А еще тренировка мелкой моторики, развитие речи, художественного вкуса и фантазии, познание нового и интересного, радость совместной деятельности с близкими людьми, гордость за свои успехи… Действительно, создание домашнего кукольного театра - настолько развивающая и многогранная деятельность, что стоит не пожалеть на это времени и сил. 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Дети любят сами перевоплощаться в любимых героев и действовать от их имени в соответствии с сюжетами сказок, мультфильмов, детских спектаклей.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Домашние постановки помогают удовлетворить физический и эмоциональный потенциал. Дети учатся замечать хорошие и плохие поступки, проявлять любознательность, они становятся более раскрепощенными и общительными, учатся четко формулировать свои мысли и излагать их публично, тоньше чувствовать и познавать окружающий мир.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 xml:space="preserve">Значение театрализованной деятельности невозможно переоценить. Театрализованные игры способствуют всестороннему развитию детей: развивается речь, память, целеустремленность, усидчивость, отрабатываются физические навыки (имитация движений различных животных). Кроме того, занятия театральной деятельностью требуют </w:t>
      </w:r>
      <w:r w:rsidRPr="00112FC9">
        <w:rPr>
          <w:color w:val="211E1E"/>
        </w:rPr>
        <w:lastRenderedPageBreak/>
        <w:t>решительности, трудолюбия, смекалки. А как загораются глаза малыша, когда взрослый читает вслух, интонационно выделяя характер каждого героя произведения!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Театрализованные игры всегда радуют, часто смешат детей, пользуясь у них неизменной любовью. Дети видят окружающий мир через образы, краски, звуки. Малыши смеются, когда смеются персонажи, грустят, огорчаются вместе с ними. С удовольствием перевоплощаясь в полюбившийся образ, малыши добровольно принимают и присваивают свойственные ему черты.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Родители могут также стать инициаторами организации в домашней обстановке разнообразных театрализованных игр. Это могут быть игры-забавы, игры-драматизации под пение типа «У медведя во бору», «Каравай», «Репка», слушание сказок, записанных на дисках, с их последующим разыгрыванием и другое. Такие совместные развлечения могут сыграть большую роль в создании дружеской доверительной, творческой атмосферы в семье, что важно для укрепления семейных отношений.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211E1E"/>
        </w:rPr>
        <w:t>Вот примеры некоторых игр и упражнений, которые можно использовать дома: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Игра «Узнай по голосу»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Водящий в центре круга с закрытыми глазами. Все движутся по кругу со словами: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Мы немножко поиграли,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А теперь в кружок мы встали.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Ты загадку отгадай.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Кто назвал тебя – узнай!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Водящий называет по имени, кто ему сказал: «Узнай, кто я?»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Игра «Иностранец»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Вы попали в другую страну, языка которой не знаете. Спросите с помощью жестов, как найти кинотеатр, кафе, почту.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Упражнения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1. С помощью мимики выразите горе, радость, боль, страх, удивление.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2. Покажите, как вы сидите у телевизора (захватывающий фильм), за шахматной доской, на рыбалке (клюет).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Игры со скороговорками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Скороговорку надо отрабатывать через очень медленную, преувеличенно четкую речь. Скороговорки сначала произносятся беззвучно с активной артикуляцией губ; затем шепотом, затем вслух и быстро (несколько раз). Скороговорки помогают детям научиться быстро и чисто проговаривать труднопроизносимые слова и фразы.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Варианты скороговорок: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Король – орел, орел-король.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У Сени и Сани в сетях сом с усами.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Испорченный телефон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Первый игрок получает карточку со скороговоркой, передает её по цепи, а последний участник произносит её вслух. (Играют две команды)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Пальчиковые игры со словами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Пальчиковые игры способствуют подготовке руки к письму, развивая мелкую моторику рук, внимание, воображение и память.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Два щенка, Кулаки правой и левой руки поочередно становятся на стол ребром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Щека к щеке, Кулачки трутся друг о друга.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Щиплют щетку Правая ладонь обхватывает кончики пальцев левой, и наоборот. В уголке.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Пантомимические этюды и упражнения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Давайте детям дома задания: понаблюдать, запомнить, повторить поведение людей и животных, бытовые предметы в простейших ситуациях. Лучше начать с предметов, потому что дети хорошо их зрительно помнят и для этого не требуется особых наблюдений.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 xml:space="preserve">Покажите, </w:t>
      </w:r>
      <w:proofErr w:type="gramStart"/>
      <w:r w:rsidRPr="00112FC9">
        <w:rPr>
          <w:color w:val="000000"/>
        </w:rPr>
        <w:t>как :</w:t>
      </w:r>
      <w:proofErr w:type="gramEnd"/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-вратарь ловит мяч;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lastRenderedPageBreak/>
        <w:t>-зоолог ловит бабочку;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-рыбак ловит большую рыбу;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-ребенок ловит муху.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Попробуйте изобразить: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Парикмахера, пожарника, строителя, космонавта.</w:t>
      </w:r>
    </w:p>
    <w:p w:rsidR="00107BF8" w:rsidRPr="00112FC9" w:rsidRDefault="00107BF8" w:rsidP="00112FC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112FC9">
        <w:rPr>
          <w:color w:val="000000"/>
        </w:rPr>
        <w:t>Большое значение для ребенка имеет театр, театральная деятельность. Ценность театральной деятельности в том, что она помогает детям зрительно увидеть содержание литературного произведения, развива</w:t>
      </w:r>
      <w:r w:rsidR="001B5961">
        <w:rPr>
          <w:color w:val="000000"/>
        </w:rPr>
        <w:t>ет воображение, без которого не</w:t>
      </w:r>
      <w:r w:rsidRPr="00112FC9">
        <w:rPr>
          <w:color w:val="000000"/>
        </w:rPr>
        <w:t>возможно полноценное восприятие художественной литературы. Ведь умение живо представить себе то, о чем читаешь или слышишь, вырабатывается на основе внешнего видения, из опыта реальных представлений. Драматизация служит для ребенка средством проявления артистических способностей, развития речи, морального опыта.</w:t>
      </w:r>
    </w:p>
    <w:p w:rsidR="00107BF8" w:rsidRPr="00112FC9" w:rsidRDefault="00107BF8" w:rsidP="00112F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6B5D" w:rsidRPr="00112FC9" w:rsidRDefault="00FA6B5D" w:rsidP="00112FC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FA6B5D" w:rsidRPr="00112FC9" w:rsidSect="00BA2B8E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BF8"/>
    <w:rsid w:val="00107BF8"/>
    <w:rsid w:val="00112FC9"/>
    <w:rsid w:val="001B5961"/>
    <w:rsid w:val="002537C8"/>
    <w:rsid w:val="008B464B"/>
    <w:rsid w:val="00FA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6EEB8-7727-4DCE-B847-38AD675C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12F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12F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Наталия</cp:lastModifiedBy>
  <cp:revision>5</cp:revision>
  <dcterms:created xsi:type="dcterms:W3CDTF">2017-12-20T06:47:00Z</dcterms:created>
  <dcterms:modified xsi:type="dcterms:W3CDTF">2017-12-21T14:16:00Z</dcterms:modified>
</cp:coreProperties>
</file>